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1D" w:rsidRPr="009C241D" w:rsidRDefault="009C241D" w:rsidP="009C241D">
      <w:pPr>
        <w:pStyle w:val="Heading2"/>
        <w:jc w:val="center"/>
        <w:rPr>
          <w:rFonts w:cs="AlGhadTV"/>
          <w:sz w:val="40"/>
          <w:szCs w:val="40"/>
        </w:rPr>
      </w:pPr>
      <w:bookmarkStart w:id="0" w:name="_GoBack"/>
      <w:r w:rsidRPr="009C241D">
        <w:rPr>
          <w:rStyle w:val="Strong"/>
          <w:rFonts w:cs="AlGhadTV"/>
          <w:b/>
          <w:bCs/>
          <w:color w:val="0000FF"/>
          <w:sz w:val="40"/>
          <w:szCs w:val="40"/>
          <w:rtl/>
        </w:rPr>
        <w:t>كم ترك الأول للآخر</w:t>
      </w:r>
      <w:r w:rsidRPr="009C241D">
        <w:rPr>
          <w:rStyle w:val="Strong"/>
          <w:rFonts w:cs="AlGhadTV"/>
          <w:b/>
          <w:bCs/>
          <w:color w:val="0000FF"/>
          <w:sz w:val="40"/>
          <w:szCs w:val="40"/>
        </w:rPr>
        <w:t>!</w:t>
      </w:r>
    </w:p>
    <w:bookmarkEnd w:id="0"/>
    <w:p w:rsidR="009C241D" w:rsidRPr="009C241D" w:rsidRDefault="009C241D" w:rsidP="009C241D">
      <w:pPr>
        <w:pStyle w:val="NormalWeb"/>
        <w:bidi/>
        <w:jc w:val="center"/>
        <w:rPr>
          <w:rFonts w:cs="AlGhadTV"/>
          <w:sz w:val="32"/>
          <w:szCs w:val="32"/>
        </w:rPr>
      </w:pPr>
    </w:p>
    <w:p w:rsidR="009C241D" w:rsidRPr="009C241D" w:rsidRDefault="009C241D" w:rsidP="009C241D">
      <w:pPr>
        <w:pStyle w:val="NormalWeb"/>
        <w:bidi/>
        <w:jc w:val="both"/>
        <w:rPr>
          <w:rFonts w:cs="AlGhadTV"/>
          <w:sz w:val="32"/>
          <w:szCs w:val="32"/>
        </w:rPr>
      </w:pPr>
      <w:r w:rsidRPr="009C241D">
        <w:rPr>
          <w:rFonts w:cs="AlGhadTV"/>
          <w:sz w:val="32"/>
          <w:szCs w:val="32"/>
          <w:rtl/>
        </w:rPr>
        <w:t xml:space="preserve">العلم رزقٌ، يرزقه الله جلَّ جلاله من يشاء من عباده؛ </w:t>
      </w:r>
      <w:r w:rsidRPr="009C241D">
        <w:rPr>
          <w:rFonts w:hint="cs"/>
          <w:sz w:val="32"/>
          <w:szCs w:val="32"/>
          <w:rtl/>
        </w:rPr>
        <w:t>﴿</w:t>
      </w:r>
      <w:r w:rsidRPr="009C241D">
        <w:rPr>
          <w:rFonts w:cs="AlGhadTV"/>
          <w:sz w:val="32"/>
          <w:szCs w:val="32"/>
          <w:rtl/>
        </w:rPr>
        <w:t xml:space="preserve"> </w:t>
      </w:r>
      <w:r w:rsidRPr="009C241D">
        <w:rPr>
          <w:rFonts w:cs="AlGhadTV"/>
          <w:color w:val="008000"/>
          <w:sz w:val="32"/>
          <w:szCs w:val="32"/>
          <w:rtl/>
        </w:rPr>
        <w:t>وَلَا يُحِيطُونَ بِشَيْءٍ مِنْ عِلْمِهِ إِلَّا بِمَا شَاءَ</w:t>
      </w:r>
      <w:r w:rsidRPr="009C241D">
        <w:rPr>
          <w:rFonts w:cs="AlGhadTV"/>
          <w:sz w:val="32"/>
          <w:szCs w:val="32"/>
          <w:rtl/>
        </w:rPr>
        <w:t xml:space="preserve"> </w:t>
      </w:r>
      <w:r w:rsidRPr="009C241D">
        <w:rPr>
          <w:rFonts w:hint="cs"/>
          <w:sz w:val="32"/>
          <w:szCs w:val="32"/>
          <w:rtl/>
        </w:rPr>
        <w:t>﴾</w:t>
      </w:r>
      <w:r w:rsidRPr="009C241D">
        <w:rPr>
          <w:rFonts w:cs="AlGhadTV"/>
          <w:sz w:val="32"/>
          <w:szCs w:val="32"/>
          <w:rtl/>
        </w:rPr>
        <w:t xml:space="preserve"> </w:t>
      </w:r>
      <w:r w:rsidRPr="009C241D">
        <w:rPr>
          <w:rFonts w:cs="AlGhadTV"/>
          <w:sz w:val="32"/>
          <w:szCs w:val="32"/>
        </w:rPr>
        <w:t>[</w:t>
      </w:r>
      <w:r w:rsidRPr="009C241D">
        <w:rPr>
          <w:rFonts w:cs="AlGhadTV"/>
          <w:sz w:val="32"/>
          <w:szCs w:val="32"/>
          <w:rtl/>
        </w:rPr>
        <w:t>البقرة: 255]، وهو سبحانه يبثُّه بين عباده كيف يشاء، فيبسطه لمن يشاء، ويصرفه عمَّن يشاء، وهو سبحانه الكريم الوهَّاب الفتاح، قد يهب الصِّغار ما لا يهبه للكبار، وقد يفتح على بعض المتأخِّرين ما لم يفتحه على المتقدمين</w:t>
      </w:r>
      <w:r w:rsidRPr="009C241D">
        <w:rPr>
          <w:rFonts w:cs="AlGhadTV"/>
          <w:sz w:val="32"/>
          <w:szCs w:val="32"/>
        </w:rPr>
        <w:t>.</w:t>
      </w:r>
    </w:p>
    <w:p w:rsidR="009C241D" w:rsidRPr="009C241D" w:rsidRDefault="009C241D" w:rsidP="009C241D">
      <w:pPr>
        <w:pStyle w:val="NormalWeb"/>
        <w:bidi/>
        <w:jc w:val="both"/>
        <w:rPr>
          <w:rFonts w:cs="AlGhadTV"/>
          <w:sz w:val="32"/>
          <w:szCs w:val="32"/>
        </w:rPr>
      </w:pPr>
      <w:r w:rsidRPr="009C241D">
        <w:rPr>
          <w:rFonts w:cs="AlGhadTV"/>
          <w:sz w:val="32"/>
          <w:szCs w:val="32"/>
        </w:rPr>
        <w:t> </w:t>
      </w:r>
    </w:p>
    <w:p w:rsidR="009C241D" w:rsidRPr="009C241D" w:rsidRDefault="009C241D" w:rsidP="009C241D">
      <w:pPr>
        <w:pStyle w:val="NormalWeb"/>
        <w:bidi/>
        <w:jc w:val="both"/>
        <w:rPr>
          <w:rFonts w:cs="AlGhadTV"/>
          <w:sz w:val="32"/>
          <w:szCs w:val="32"/>
        </w:rPr>
      </w:pPr>
      <w:r w:rsidRPr="009C241D">
        <w:rPr>
          <w:rFonts w:cs="AlGhadTV"/>
          <w:sz w:val="32"/>
          <w:szCs w:val="32"/>
          <w:rtl/>
        </w:rPr>
        <w:t xml:space="preserve">روى </w:t>
      </w:r>
      <w:hyperlink r:id="rId6" w:tgtFrame="_blank" w:history="1">
        <w:r w:rsidRPr="009C241D">
          <w:rPr>
            <w:rStyle w:val="Hyperlink"/>
            <w:rFonts w:cs="AlGhadTV"/>
            <w:sz w:val="32"/>
            <w:szCs w:val="32"/>
            <w:rtl/>
          </w:rPr>
          <w:t xml:space="preserve">عبدالرزَّاق الصَّنعانيُّ </w:t>
        </w:r>
      </w:hyperlink>
      <w:r w:rsidRPr="009C241D">
        <w:rPr>
          <w:rFonts w:cs="AlGhadTV"/>
          <w:sz w:val="32"/>
          <w:szCs w:val="32"/>
        </w:rPr>
        <w:t xml:space="preserve">(20946): </w:t>
      </w:r>
      <w:r w:rsidRPr="009C241D">
        <w:rPr>
          <w:rFonts w:cs="AlGhadTV"/>
          <w:sz w:val="32"/>
          <w:szCs w:val="32"/>
          <w:rtl/>
        </w:rPr>
        <w:t>عن مَعمرٍ عن الزُّهري قال: كان مجلسُ عمرَ مغتصًّا من القرَّاء؛ شبابًا كانوا أو كهولاً، فربَّما استشارهم، فيقول: "لا يمنَعْ أحدًا منكم حداثةُ سنِّه أن يُشير برأيه؛ فإنَّ العلم ليس على حداثة السنِّ ولا قِدَمه، ولكن الله يَضعه حيث شاء</w:t>
      </w:r>
      <w:r w:rsidRPr="009C241D">
        <w:rPr>
          <w:rFonts w:cs="AlGhadTV"/>
          <w:sz w:val="32"/>
          <w:szCs w:val="32"/>
        </w:rPr>
        <w:t>".</w:t>
      </w:r>
    </w:p>
    <w:p w:rsidR="009C241D" w:rsidRPr="009C241D" w:rsidRDefault="009C241D" w:rsidP="009C241D">
      <w:pPr>
        <w:pStyle w:val="NormalWeb"/>
        <w:bidi/>
        <w:jc w:val="both"/>
        <w:rPr>
          <w:rFonts w:cs="AlGhadTV"/>
          <w:sz w:val="32"/>
          <w:szCs w:val="32"/>
        </w:rPr>
      </w:pPr>
      <w:r w:rsidRPr="009C241D">
        <w:rPr>
          <w:rFonts w:cs="AlGhadTV"/>
          <w:sz w:val="32"/>
          <w:szCs w:val="32"/>
        </w:rPr>
        <w:t> </w:t>
      </w:r>
    </w:p>
    <w:p w:rsidR="009C241D" w:rsidRPr="009C241D" w:rsidRDefault="009C241D" w:rsidP="009C241D">
      <w:pPr>
        <w:pStyle w:val="NormalWeb"/>
        <w:bidi/>
        <w:jc w:val="both"/>
        <w:rPr>
          <w:rFonts w:cs="AlGhadTV"/>
          <w:sz w:val="32"/>
          <w:szCs w:val="32"/>
        </w:rPr>
      </w:pPr>
      <w:r w:rsidRPr="009C241D">
        <w:rPr>
          <w:rFonts w:cs="AlGhadTV"/>
          <w:sz w:val="32"/>
          <w:szCs w:val="32"/>
          <w:rtl/>
        </w:rPr>
        <w:t>وقد أخبر الله في كتابه أنه فهَّم سليمانَ مسألةً لم يفهمها داودُ عليهما الصلاة والسلام، مع كونه نبيًّا ملكًا قد علَّمه الله مما يشاء، فقال سبحانه</w:t>
      </w:r>
      <w:r w:rsidRPr="009C241D">
        <w:rPr>
          <w:rFonts w:cs="AlGhadTV"/>
          <w:sz w:val="32"/>
          <w:szCs w:val="32"/>
        </w:rPr>
        <w:t xml:space="preserve">: </w:t>
      </w:r>
      <w:r w:rsidRPr="009C241D">
        <w:rPr>
          <w:rFonts w:hint="cs"/>
          <w:sz w:val="32"/>
          <w:szCs w:val="32"/>
          <w:rtl/>
        </w:rPr>
        <w:t>﴿</w:t>
      </w:r>
      <w:r w:rsidRPr="009C241D">
        <w:rPr>
          <w:rFonts w:cs="AlGhadTV"/>
          <w:sz w:val="32"/>
          <w:szCs w:val="32"/>
          <w:rtl/>
        </w:rPr>
        <w:t xml:space="preserve"> </w:t>
      </w:r>
      <w:r w:rsidRPr="009C241D">
        <w:rPr>
          <w:rFonts w:cs="AlGhadTV"/>
          <w:color w:val="008000"/>
          <w:sz w:val="32"/>
          <w:szCs w:val="32"/>
          <w:rtl/>
        </w:rPr>
        <w:t xml:space="preserve">وَدَاوُودَ وَسُلَيْمَانَ إِذْ يَحْكُمَانِ فِي الْحَرْثِ إِذْ نَفَشَتْ فِيهِ غَنَمُ الْقَوْمِ وَكُنَّا لِحُكْمِهِمْ شَاهِدِينَ </w:t>
      </w:r>
      <w:r w:rsidRPr="009C241D">
        <w:rPr>
          <w:rFonts w:cs="AlGhadTV"/>
          <w:color w:val="FF0000"/>
          <w:sz w:val="32"/>
          <w:szCs w:val="32"/>
        </w:rPr>
        <w:t xml:space="preserve">* </w:t>
      </w:r>
      <w:r w:rsidRPr="009C241D">
        <w:rPr>
          <w:rFonts w:cs="AlGhadTV"/>
          <w:color w:val="008000"/>
          <w:sz w:val="32"/>
          <w:szCs w:val="32"/>
          <w:rtl/>
        </w:rPr>
        <w:t>فَفَهَّمْنَاهَا سُلَيْمَانَ وَكُلًّا آتَيْنَا حُكْمًا وَعِلْمًا</w:t>
      </w:r>
      <w:r w:rsidRPr="009C241D">
        <w:rPr>
          <w:rFonts w:cs="AlGhadTV"/>
          <w:sz w:val="32"/>
          <w:szCs w:val="32"/>
          <w:rtl/>
        </w:rPr>
        <w:t xml:space="preserve"> </w:t>
      </w:r>
      <w:r w:rsidRPr="009C241D">
        <w:rPr>
          <w:rFonts w:hint="cs"/>
          <w:sz w:val="32"/>
          <w:szCs w:val="32"/>
          <w:rtl/>
        </w:rPr>
        <w:t>﴾</w:t>
      </w:r>
      <w:r w:rsidRPr="009C241D">
        <w:rPr>
          <w:rFonts w:cs="AlGhadTV"/>
          <w:sz w:val="32"/>
          <w:szCs w:val="32"/>
          <w:rtl/>
        </w:rPr>
        <w:t xml:space="preserve"> </w:t>
      </w:r>
      <w:r w:rsidRPr="009C241D">
        <w:rPr>
          <w:rFonts w:cs="AlGhadTV"/>
          <w:sz w:val="32"/>
          <w:szCs w:val="32"/>
        </w:rPr>
        <w:t>[</w:t>
      </w:r>
      <w:r w:rsidRPr="009C241D">
        <w:rPr>
          <w:rFonts w:cs="AlGhadTV"/>
          <w:sz w:val="32"/>
          <w:szCs w:val="32"/>
          <w:rtl/>
        </w:rPr>
        <w:t>الأنبياء: 78، 79]، فهذان نبيَّان كريمان حكَما في حكومة واحدة، فخصَّ الله أحدهما بفَهمها مع صِغره، ومع وجود أبيه داودَ عليه الصلاة والسلام</w:t>
      </w:r>
      <w:r w:rsidRPr="009C241D">
        <w:rPr>
          <w:rFonts w:cs="AlGhadTV"/>
          <w:sz w:val="32"/>
          <w:szCs w:val="32"/>
        </w:rPr>
        <w:t>.</w:t>
      </w:r>
    </w:p>
    <w:p w:rsidR="009C241D" w:rsidRPr="009C241D" w:rsidRDefault="009C241D" w:rsidP="009C241D">
      <w:pPr>
        <w:pStyle w:val="NormalWeb"/>
        <w:bidi/>
        <w:jc w:val="both"/>
        <w:rPr>
          <w:rFonts w:cs="AlGhadTV"/>
          <w:sz w:val="32"/>
          <w:szCs w:val="32"/>
        </w:rPr>
      </w:pPr>
      <w:r w:rsidRPr="009C241D">
        <w:rPr>
          <w:rFonts w:cs="AlGhadTV"/>
          <w:sz w:val="32"/>
          <w:szCs w:val="32"/>
        </w:rPr>
        <w:t> </w:t>
      </w:r>
    </w:p>
    <w:p w:rsidR="009C241D" w:rsidRPr="009C241D" w:rsidRDefault="009C241D" w:rsidP="009C241D">
      <w:pPr>
        <w:pStyle w:val="NormalWeb"/>
        <w:bidi/>
        <w:jc w:val="both"/>
        <w:rPr>
          <w:rFonts w:cs="AlGhadTV"/>
          <w:sz w:val="32"/>
          <w:szCs w:val="32"/>
        </w:rPr>
      </w:pPr>
      <w:r w:rsidRPr="009C241D">
        <w:rPr>
          <w:rFonts w:cs="AlGhadTV"/>
          <w:sz w:val="32"/>
          <w:szCs w:val="32"/>
          <w:rtl/>
        </w:rPr>
        <w:t xml:space="preserve">قال ابن مالك (ت672هـ) في مقدِّمة كتابه </w:t>
      </w:r>
      <w:r w:rsidRPr="009C241D">
        <w:rPr>
          <w:rFonts w:cs="AlGhadTV"/>
          <w:sz w:val="32"/>
          <w:szCs w:val="32"/>
        </w:rPr>
        <w:t>"</w:t>
      </w:r>
      <w:r w:rsidRPr="009C241D">
        <w:rPr>
          <w:rFonts w:cs="AlGhadTV"/>
          <w:sz w:val="32"/>
          <w:szCs w:val="32"/>
          <w:rtl/>
        </w:rPr>
        <w:t>تسهيل الفوائد، وتكميل المقاصد": "وإذا كانت العلومُ مِنَحًا إلهية، ومواهبَ اختصاصيةً فغيرُ مستبعَدٍ أن يُدَّخَر لبعض المتأخِّرين ما عسُرَ على كثيرٍ من المتقدِّمين، أعاذنا الله من حسدٍ يسدُّ بابَ الإنصاف، ويصدُّ عن جميل الأوصاف</w:t>
      </w:r>
      <w:r w:rsidRPr="009C241D">
        <w:rPr>
          <w:rFonts w:cs="AlGhadTV"/>
          <w:sz w:val="32"/>
          <w:szCs w:val="32"/>
        </w:rPr>
        <w:t>".</w:t>
      </w:r>
    </w:p>
    <w:p w:rsidR="009C241D" w:rsidRPr="009C241D" w:rsidRDefault="009C241D" w:rsidP="009C241D">
      <w:pPr>
        <w:pStyle w:val="NormalWeb"/>
        <w:bidi/>
        <w:jc w:val="both"/>
        <w:rPr>
          <w:rFonts w:cs="AlGhadTV"/>
          <w:sz w:val="32"/>
          <w:szCs w:val="32"/>
        </w:rPr>
      </w:pPr>
      <w:r w:rsidRPr="009C241D">
        <w:rPr>
          <w:rFonts w:cs="AlGhadTV"/>
          <w:sz w:val="32"/>
          <w:szCs w:val="32"/>
        </w:rPr>
        <w:t> </w:t>
      </w:r>
    </w:p>
    <w:p w:rsidR="009C241D" w:rsidRPr="009C241D" w:rsidRDefault="009C241D" w:rsidP="009C241D">
      <w:pPr>
        <w:pStyle w:val="NormalWeb"/>
        <w:bidi/>
        <w:jc w:val="both"/>
        <w:rPr>
          <w:rFonts w:cs="AlGhadTV"/>
          <w:sz w:val="32"/>
          <w:szCs w:val="32"/>
        </w:rPr>
      </w:pPr>
      <w:r w:rsidRPr="009C241D">
        <w:rPr>
          <w:rFonts w:cs="AlGhadTV"/>
          <w:sz w:val="32"/>
          <w:szCs w:val="32"/>
          <w:rtl/>
        </w:rPr>
        <w:t>وعلَّق المرتضى الزَّبيديُّ (ت 1205هـ</w:t>
      </w:r>
      <w:r w:rsidRPr="009C241D">
        <w:rPr>
          <w:rFonts w:cs="AlGhadTV"/>
          <w:sz w:val="32"/>
          <w:szCs w:val="32"/>
        </w:rPr>
        <w:t xml:space="preserve">) </w:t>
      </w:r>
      <w:r w:rsidRPr="009C241D">
        <w:rPr>
          <w:rFonts w:cs="AlGhadTV"/>
          <w:sz w:val="32"/>
          <w:szCs w:val="32"/>
          <w:rtl/>
        </w:rPr>
        <w:t>على كلام ابنِ مالك فقال: "والمعنى أنَّ تَقدُّم الزمان وتأخُّرَه ليست له فضيلةٌ في نفسه؛ لأنَّ الأزمانَ كلَّها متساويةٌ، وإنما المعتَبَر الرجالُ الموجودون في تلك الأزمان، فالمصيبُ في رأيه ونقلِه ونقدِه لا يَضرُّه تأخُّرُ زمانِه الذي أظهره اللهُ فيه، والمخطئ الفاسدُ الرأيِ الفاسدُ الفهمِ لا ينفعه تقدُّم زمانِه، وإنما الْمُعاصَرة كما قيل: حِجابٌ، والتقليد الْمَحْضُ وبالٌ على صاحبه وعذاب، وأنشدَنا شيخنا الأديب عبد الله بن سلامة المؤذن</w:t>
      </w:r>
      <w:r w:rsidRPr="009C241D">
        <w:rPr>
          <w:rFonts w:cs="AlGhadTV"/>
          <w:sz w:val="32"/>
          <w:szCs w:val="32"/>
        </w:rPr>
        <w:t>:</w:t>
      </w:r>
    </w:p>
    <w:tbl>
      <w:tblPr>
        <w:tblW w:w="0" w:type="auto"/>
        <w:jc w:val="center"/>
        <w:tblCellSpacing w:w="0" w:type="dxa"/>
        <w:tblCellMar>
          <w:left w:w="0" w:type="dxa"/>
          <w:right w:w="0" w:type="dxa"/>
        </w:tblCellMar>
        <w:tblLook w:val="04A0" w:firstRow="1" w:lastRow="0" w:firstColumn="1" w:lastColumn="0" w:noHBand="0" w:noVBand="1"/>
      </w:tblPr>
      <w:tblGrid>
        <w:gridCol w:w="3682"/>
      </w:tblGrid>
      <w:tr w:rsidR="009C241D" w:rsidRPr="009C241D" w:rsidTr="009C241D">
        <w:trPr>
          <w:tblCellSpacing w:w="0" w:type="dxa"/>
          <w:jc w:val="center"/>
        </w:trPr>
        <w:tc>
          <w:tcPr>
            <w:tcW w:w="0" w:type="auto"/>
            <w:vAlign w:val="center"/>
            <w:hideMark/>
          </w:tcPr>
          <w:p w:rsidR="009C241D" w:rsidRPr="009C241D" w:rsidRDefault="009C241D" w:rsidP="009C241D">
            <w:pPr>
              <w:jc w:val="both"/>
              <w:rPr>
                <w:rFonts w:ascii="Traditional Arabic" w:hAnsi="Traditional Arabic" w:cs="AlGhadTV"/>
                <w:b/>
                <w:bCs/>
                <w:color w:val="000000"/>
                <w:sz w:val="32"/>
                <w:szCs w:val="32"/>
              </w:rPr>
            </w:pPr>
            <w:r w:rsidRPr="009C241D">
              <w:rPr>
                <w:rFonts w:ascii="Traditional Arabic" w:hAnsi="Traditional Arabic" w:cs="AlGhadTV"/>
                <w:b/>
                <w:bCs/>
                <w:color w:val="000000"/>
                <w:sz w:val="32"/>
                <w:szCs w:val="32"/>
                <w:rtl/>
              </w:rPr>
              <w:t xml:space="preserve">قُلْ لِمَن لا يَرى الْمُعاصِرَ شيئًا </w:t>
            </w:r>
            <w:r w:rsidRPr="009C241D">
              <w:rPr>
                <w:rFonts w:ascii="Traditional Arabic" w:hAnsi="Traditional Arabic" w:cs="AlGhadTV"/>
                <w:b/>
                <w:bCs/>
                <w:noProof/>
                <w:color w:val="000000"/>
                <w:sz w:val="32"/>
                <w:szCs w:val="32"/>
              </w:rPr>
              <w:drawing>
                <wp:inline distT="0" distB="0" distL="0" distR="0" wp14:anchorId="5C3295E0" wp14:editId="1BAC901D">
                  <wp:extent cx="10795" cy="10795"/>
                  <wp:effectExtent l="0" t="0" r="0" b="0"/>
                  <wp:docPr id="31" name="Picture 3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9C241D" w:rsidRPr="009C241D" w:rsidRDefault="009C241D" w:rsidP="009C241D">
            <w:pPr>
              <w:jc w:val="both"/>
              <w:rPr>
                <w:rFonts w:ascii="Traditional Arabic" w:hAnsi="Traditional Arabic" w:cs="AlGhadTV"/>
                <w:b/>
                <w:bCs/>
                <w:color w:val="000000"/>
                <w:sz w:val="32"/>
                <w:szCs w:val="32"/>
              </w:rPr>
            </w:pPr>
            <w:r w:rsidRPr="009C241D">
              <w:rPr>
                <w:rFonts w:ascii="Traditional Arabic" w:hAnsi="Traditional Arabic" w:cs="AlGhadTV"/>
                <w:b/>
                <w:bCs/>
                <w:color w:val="000000"/>
                <w:sz w:val="32"/>
                <w:szCs w:val="32"/>
                <w:rtl/>
              </w:rPr>
              <w:t xml:space="preserve">ويرى للأوائلِ التَّقْديما </w:t>
            </w:r>
            <w:r w:rsidRPr="009C241D">
              <w:rPr>
                <w:rFonts w:ascii="Traditional Arabic" w:hAnsi="Traditional Arabic" w:cs="AlGhadTV"/>
                <w:b/>
                <w:bCs/>
                <w:noProof/>
                <w:color w:val="000000"/>
                <w:sz w:val="32"/>
                <w:szCs w:val="32"/>
              </w:rPr>
              <w:drawing>
                <wp:inline distT="0" distB="0" distL="0" distR="0" wp14:anchorId="462164ED" wp14:editId="0A29C160">
                  <wp:extent cx="10795" cy="10795"/>
                  <wp:effectExtent l="0" t="0" r="0" b="0"/>
                  <wp:docPr id="30" name="Picture 30"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9C241D" w:rsidRPr="009C241D" w:rsidRDefault="009C241D" w:rsidP="009C241D">
            <w:pPr>
              <w:jc w:val="both"/>
              <w:rPr>
                <w:rFonts w:ascii="Traditional Arabic" w:hAnsi="Traditional Arabic" w:cs="AlGhadTV"/>
                <w:b/>
                <w:bCs/>
                <w:color w:val="000000"/>
                <w:sz w:val="32"/>
                <w:szCs w:val="32"/>
              </w:rPr>
            </w:pPr>
            <w:r w:rsidRPr="009C241D">
              <w:rPr>
                <w:rFonts w:ascii="Traditional Arabic" w:hAnsi="Traditional Arabic" w:cs="AlGhadTV"/>
                <w:b/>
                <w:bCs/>
                <w:color w:val="000000"/>
                <w:sz w:val="32"/>
                <w:szCs w:val="32"/>
                <w:rtl/>
              </w:rPr>
              <w:t xml:space="preserve">إنَّ ذاك القديمَ كانَ حديثًا </w:t>
            </w:r>
            <w:r w:rsidRPr="009C241D">
              <w:rPr>
                <w:rFonts w:ascii="Traditional Arabic" w:hAnsi="Traditional Arabic" w:cs="AlGhadTV"/>
                <w:b/>
                <w:bCs/>
                <w:noProof/>
                <w:color w:val="000000"/>
                <w:sz w:val="32"/>
                <w:szCs w:val="32"/>
              </w:rPr>
              <w:drawing>
                <wp:inline distT="0" distB="0" distL="0" distR="0" wp14:anchorId="7EEC3B37" wp14:editId="47A8A7CA">
                  <wp:extent cx="10795" cy="10795"/>
                  <wp:effectExtent l="0" t="0" r="0" b="0"/>
                  <wp:docPr id="29" name="Picture 29"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9C241D" w:rsidRPr="009C241D" w:rsidRDefault="009C241D" w:rsidP="009C241D">
            <w:pPr>
              <w:jc w:val="both"/>
              <w:rPr>
                <w:rFonts w:ascii="Traditional Arabic" w:hAnsi="Traditional Arabic" w:cs="AlGhadTV"/>
                <w:b/>
                <w:bCs/>
                <w:color w:val="000000"/>
                <w:sz w:val="32"/>
                <w:szCs w:val="32"/>
              </w:rPr>
            </w:pPr>
            <w:r w:rsidRPr="009C241D">
              <w:rPr>
                <w:rFonts w:ascii="Traditional Arabic" w:hAnsi="Traditional Arabic" w:cs="AlGhadTV"/>
                <w:b/>
                <w:bCs/>
                <w:color w:val="000000"/>
                <w:sz w:val="32"/>
                <w:szCs w:val="32"/>
                <w:rtl/>
              </w:rPr>
              <w:t xml:space="preserve">وسَيُسمَى هذا الحديثُ قَديما </w:t>
            </w:r>
            <w:r w:rsidRPr="009C241D">
              <w:rPr>
                <w:rFonts w:ascii="Traditional Arabic" w:hAnsi="Traditional Arabic" w:cs="AlGhadTV"/>
                <w:b/>
                <w:bCs/>
                <w:noProof/>
                <w:color w:val="000000"/>
                <w:sz w:val="32"/>
                <w:szCs w:val="32"/>
              </w:rPr>
              <w:drawing>
                <wp:inline distT="0" distB="0" distL="0" distR="0" wp14:anchorId="2C39BF22" wp14:editId="3E665185">
                  <wp:extent cx="10795" cy="10795"/>
                  <wp:effectExtent l="0" t="0" r="0" b="0"/>
                  <wp:docPr id="28" name="Picture 28"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bl>
    <w:p w:rsidR="009C241D" w:rsidRPr="009C241D" w:rsidRDefault="009C241D" w:rsidP="009C241D">
      <w:pPr>
        <w:pStyle w:val="NormalWeb"/>
        <w:bidi/>
        <w:jc w:val="both"/>
        <w:rPr>
          <w:rFonts w:cs="AlGhadTV"/>
          <w:sz w:val="32"/>
          <w:szCs w:val="32"/>
        </w:rPr>
      </w:pPr>
      <w:r w:rsidRPr="009C241D">
        <w:rPr>
          <w:rFonts w:cs="AlGhadTV"/>
          <w:sz w:val="32"/>
          <w:szCs w:val="32"/>
        </w:rPr>
        <w:t> </w:t>
      </w:r>
    </w:p>
    <w:p w:rsidR="009C241D" w:rsidRPr="009C241D" w:rsidRDefault="009C241D" w:rsidP="009C241D">
      <w:pPr>
        <w:pStyle w:val="NormalWeb"/>
        <w:bidi/>
        <w:jc w:val="both"/>
        <w:rPr>
          <w:rFonts w:cs="AlGhadTV"/>
          <w:sz w:val="32"/>
          <w:szCs w:val="32"/>
        </w:rPr>
      </w:pPr>
      <w:r w:rsidRPr="009C241D">
        <w:rPr>
          <w:rFonts w:cs="AlGhadTV"/>
          <w:sz w:val="32"/>
          <w:szCs w:val="32"/>
          <w:rtl/>
        </w:rPr>
        <w:t xml:space="preserve">وقال حاجي خليفة (ت1067هـ) في مقدِّمة </w:t>
      </w:r>
      <w:r w:rsidRPr="009C241D">
        <w:rPr>
          <w:rFonts w:cs="AlGhadTV"/>
          <w:sz w:val="32"/>
          <w:szCs w:val="32"/>
        </w:rPr>
        <w:t>"</w:t>
      </w:r>
      <w:r w:rsidRPr="009C241D">
        <w:rPr>
          <w:rFonts w:cs="AlGhadTV"/>
          <w:sz w:val="32"/>
          <w:szCs w:val="32"/>
          <w:rtl/>
        </w:rPr>
        <w:t>كشف الظُّنون": "واعلم أن نتائجَ الأفكار لا تقف عند حدٍّ، وتصرُّفاتِ الأنظار لا تنتهي إلى غاية، بل لكل عالم ومتعلم منها حظٌّ يُحْرزه في وقته المقدَّر له، وليس لأحدٍ أن يزاحمه فيه؛ لأن العالَم المعنوي واسعٌ كالبحر الزاخر، والفيضَ الإلهي ليس له انقطاعٌ ولا آخِر، والعلومُ منحٌ إلهية، ومواهبُ صَمَدانيَّة، فغير مستبعَد أن يُدَّخَر لبعض المتأخِّرين ما لم يُدَّخر لكثير من المتقدِّمين، فلا تغترَّ بقول القائل: "ما ترك الأولُ للآخر"، بل القول الصحيح الظاهر: "كم ترك الأول للآخر!"؛ فإنما يُستجَاد الشيء ويُسترذَل؛ لجَوْدته ورداءته، لا لقِدَمه وحدوثه</w:t>
      </w:r>
      <w:r w:rsidRPr="009C241D">
        <w:rPr>
          <w:rFonts w:cs="AlGhadTV"/>
          <w:sz w:val="32"/>
          <w:szCs w:val="32"/>
        </w:rPr>
        <w:t>.</w:t>
      </w:r>
    </w:p>
    <w:p w:rsidR="009C241D" w:rsidRPr="009C241D" w:rsidRDefault="009C241D" w:rsidP="009C241D">
      <w:pPr>
        <w:pStyle w:val="NormalWeb"/>
        <w:bidi/>
        <w:jc w:val="both"/>
        <w:rPr>
          <w:rFonts w:cs="AlGhadTV"/>
          <w:sz w:val="32"/>
          <w:szCs w:val="32"/>
        </w:rPr>
      </w:pPr>
      <w:r w:rsidRPr="009C241D">
        <w:rPr>
          <w:rFonts w:cs="AlGhadTV"/>
          <w:sz w:val="32"/>
          <w:szCs w:val="32"/>
        </w:rPr>
        <w:t> </w:t>
      </w:r>
    </w:p>
    <w:p w:rsidR="009C241D" w:rsidRPr="009C241D" w:rsidRDefault="009C241D" w:rsidP="009C241D">
      <w:pPr>
        <w:pStyle w:val="NormalWeb"/>
        <w:bidi/>
        <w:jc w:val="both"/>
        <w:rPr>
          <w:rFonts w:cs="AlGhadTV"/>
          <w:sz w:val="32"/>
          <w:szCs w:val="32"/>
        </w:rPr>
      </w:pPr>
      <w:r w:rsidRPr="009C241D">
        <w:rPr>
          <w:rFonts w:cs="AlGhadTV"/>
          <w:sz w:val="32"/>
          <w:szCs w:val="32"/>
          <w:rtl/>
        </w:rPr>
        <w:t>ويقال: ليس بكلمةٍ أضرَّ بالعلم من قولهم</w:t>
      </w:r>
      <w:r w:rsidRPr="009C241D">
        <w:rPr>
          <w:rFonts w:cs="AlGhadTV"/>
          <w:sz w:val="32"/>
          <w:szCs w:val="32"/>
        </w:rPr>
        <w:t>: "</w:t>
      </w:r>
      <w:r w:rsidRPr="009C241D">
        <w:rPr>
          <w:rFonts w:cs="AlGhadTV"/>
          <w:sz w:val="32"/>
          <w:szCs w:val="32"/>
          <w:rtl/>
        </w:rPr>
        <w:t>ما ترك الأول شيئًا"؛ لأنه يقطع الآمال عن العلم، ويحمل على التقاعد عن التعلم، فيقتصر الآخر على ما قدَّم الأولُ من الظواهر، وهو خطر عظيم، وقول سقيم، فالأوائل وإن فازوا باستخراج الأصول وتمهيدها، فالأواخر فازوا بتفريع الأصول وتشييدها، كما قال عليه الصلاة والسلام: (أمتي أمة مباركة، لا يُدْرَى أوَّلها خير أو آخرها</w:t>
      </w:r>
      <w:r w:rsidRPr="009C241D">
        <w:rPr>
          <w:rFonts w:cs="AlGhadTV"/>
          <w:sz w:val="32"/>
          <w:szCs w:val="32"/>
        </w:rPr>
        <w:t>)).</w:t>
      </w:r>
    </w:p>
    <w:p w:rsidR="009C241D" w:rsidRPr="009C241D" w:rsidRDefault="009C241D" w:rsidP="009C241D">
      <w:pPr>
        <w:pStyle w:val="NormalWeb"/>
        <w:bidi/>
        <w:jc w:val="both"/>
        <w:rPr>
          <w:rFonts w:cs="AlGhadTV"/>
          <w:sz w:val="32"/>
          <w:szCs w:val="32"/>
        </w:rPr>
      </w:pPr>
      <w:r w:rsidRPr="009C241D">
        <w:rPr>
          <w:rFonts w:cs="AlGhadTV"/>
          <w:sz w:val="32"/>
          <w:szCs w:val="32"/>
        </w:rPr>
        <w:t> </w:t>
      </w:r>
    </w:p>
    <w:p w:rsidR="009C241D" w:rsidRPr="009C241D" w:rsidRDefault="009C241D" w:rsidP="009C241D">
      <w:pPr>
        <w:pStyle w:val="NormalWeb"/>
        <w:bidi/>
        <w:jc w:val="both"/>
        <w:rPr>
          <w:rFonts w:cs="AlGhadTV"/>
          <w:sz w:val="32"/>
          <w:szCs w:val="32"/>
        </w:rPr>
      </w:pPr>
      <w:r w:rsidRPr="009C241D">
        <w:rPr>
          <w:rFonts w:cs="AlGhadTV"/>
          <w:sz w:val="32"/>
          <w:szCs w:val="32"/>
          <w:rtl/>
        </w:rPr>
        <w:t>وقال محمد بن الحسن الفاسي في كتابه "الفكر السامي، في تاريخ الفقه الإسلامي" (2/ 516) معلقًا على قول الشاعر</w:t>
      </w:r>
      <w:r w:rsidRPr="009C241D">
        <w:rPr>
          <w:rFonts w:cs="AlGhadTV"/>
          <w:sz w:val="32"/>
          <w:szCs w:val="32"/>
        </w:rPr>
        <w:t>:</w:t>
      </w:r>
    </w:p>
    <w:tbl>
      <w:tblPr>
        <w:tblW w:w="0" w:type="auto"/>
        <w:jc w:val="center"/>
        <w:tblCellSpacing w:w="0" w:type="dxa"/>
        <w:tblCellMar>
          <w:left w:w="0" w:type="dxa"/>
          <w:right w:w="0" w:type="dxa"/>
        </w:tblCellMar>
        <w:tblLook w:val="04A0" w:firstRow="1" w:lastRow="0" w:firstColumn="1" w:lastColumn="0" w:noHBand="0" w:noVBand="1"/>
      </w:tblPr>
      <w:tblGrid>
        <w:gridCol w:w="3848"/>
      </w:tblGrid>
      <w:tr w:rsidR="009C241D" w:rsidRPr="009C241D" w:rsidTr="009C241D">
        <w:trPr>
          <w:tblCellSpacing w:w="0" w:type="dxa"/>
          <w:jc w:val="center"/>
        </w:trPr>
        <w:tc>
          <w:tcPr>
            <w:tcW w:w="0" w:type="auto"/>
            <w:vAlign w:val="center"/>
            <w:hideMark/>
          </w:tcPr>
          <w:p w:rsidR="009C241D" w:rsidRPr="009C241D" w:rsidRDefault="009C241D" w:rsidP="009C241D">
            <w:pPr>
              <w:jc w:val="both"/>
              <w:rPr>
                <w:rFonts w:ascii="Traditional Arabic" w:hAnsi="Traditional Arabic" w:cs="AlGhadTV"/>
                <w:b/>
                <w:bCs/>
                <w:color w:val="000000"/>
                <w:sz w:val="32"/>
                <w:szCs w:val="32"/>
              </w:rPr>
            </w:pPr>
            <w:r w:rsidRPr="009C241D">
              <w:rPr>
                <w:rFonts w:ascii="Traditional Arabic" w:hAnsi="Traditional Arabic" w:cs="AlGhadTV"/>
                <w:b/>
                <w:bCs/>
                <w:color w:val="000000"/>
                <w:sz w:val="32"/>
                <w:szCs w:val="32"/>
                <w:rtl/>
              </w:rPr>
              <w:t xml:space="preserve">لم يدَع مَن مضى للَّذي قد غبَرْ </w:t>
            </w:r>
            <w:r w:rsidRPr="009C241D">
              <w:rPr>
                <w:rFonts w:ascii="Traditional Arabic" w:hAnsi="Traditional Arabic" w:cs="AlGhadTV"/>
                <w:b/>
                <w:bCs/>
                <w:noProof/>
                <w:color w:val="000000"/>
                <w:sz w:val="32"/>
                <w:szCs w:val="32"/>
              </w:rPr>
              <w:drawing>
                <wp:inline distT="0" distB="0" distL="0" distR="0" wp14:anchorId="765230CE" wp14:editId="4A2758B4">
                  <wp:extent cx="10795" cy="10795"/>
                  <wp:effectExtent l="0" t="0" r="0" b="0"/>
                  <wp:docPr id="27" name="Picture 2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9C241D" w:rsidRPr="009C241D" w:rsidRDefault="009C241D" w:rsidP="009C241D">
            <w:pPr>
              <w:jc w:val="both"/>
              <w:rPr>
                <w:rFonts w:ascii="Traditional Arabic" w:hAnsi="Traditional Arabic" w:cs="AlGhadTV"/>
                <w:b/>
                <w:bCs/>
                <w:color w:val="000000"/>
                <w:sz w:val="32"/>
                <w:szCs w:val="32"/>
              </w:rPr>
            </w:pPr>
            <w:r w:rsidRPr="009C241D">
              <w:rPr>
                <w:rFonts w:ascii="Traditional Arabic" w:hAnsi="Traditional Arabic" w:cs="AlGhadTV"/>
                <w:b/>
                <w:bCs/>
                <w:color w:val="000000"/>
                <w:sz w:val="32"/>
                <w:szCs w:val="32"/>
                <w:rtl/>
              </w:rPr>
              <w:t xml:space="preserve">فضْلَ علمٍ سوى أخْذِه بالأثَرْ </w:t>
            </w:r>
            <w:r w:rsidRPr="009C241D">
              <w:rPr>
                <w:rFonts w:ascii="Traditional Arabic" w:hAnsi="Traditional Arabic" w:cs="AlGhadTV"/>
                <w:b/>
                <w:bCs/>
                <w:noProof/>
                <w:color w:val="000000"/>
                <w:sz w:val="32"/>
                <w:szCs w:val="32"/>
              </w:rPr>
              <w:drawing>
                <wp:inline distT="0" distB="0" distL="0" distR="0" wp14:anchorId="6282D39F" wp14:editId="4FFD599F">
                  <wp:extent cx="10795" cy="10795"/>
                  <wp:effectExtent l="0" t="0" r="0" b="0"/>
                  <wp:docPr id="26" name="Picture 26"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alukah.net/Images/alukah30/spac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bl>
    <w:p w:rsidR="009C241D" w:rsidRPr="009C241D" w:rsidRDefault="009C241D" w:rsidP="009C241D">
      <w:pPr>
        <w:pStyle w:val="NormalWeb"/>
        <w:bidi/>
        <w:jc w:val="center"/>
        <w:rPr>
          <w:rFonts w:cs="AlGhadTV"/>
          <w:sz w:val="32"/>
          <w:szCs w:val="32"/>
        </w:rPr>
      </w:pPr>
      <w:r w:rsidRPr="009C241D">
        <w:rPr>
          <w:rFonts w:cs="AlGhadTV"/>
          <w:sz w:val="32"/>
          <w:szCs w:val="32"/>
        </w:rPr>
        <w:t> </w:t>
      </w:r>
    </w:p>
    <w:p w:rsidR="009C241D" w:rsidRPr="009C241D" w:rsidRDefault="009C241D" w:rsidP="009C241D">
      <w:pPr>
        <w:pStyle w:val="NormalWeb"/>
        <w:bidi/>
        <w:jc w:val="both"/>
        <w:rPr>
          <w:rFonts w:cs="AlGhadTV"/>
          <w:sz w:val="32"/>
          <w:szCs w:val="32"/>
        </w:rPr>
      </w:pPr>
      <w:r w:rsidRPr="009C241D">
        <w:rPr>
          <w:rFonts w:cs="AlGhadTV"/>
          <w:sz w:val="32"/>
          <w:szCs w:val="32"/>
          <w:rtl/>
        </w:rPr>
        <w:t>هذا خيال شاعر، ليست حجَّة عقلية ولا شرعية، أوجبها تأخر الأفكار الإسلامية وركونها للجمود، وقد قال فيه اليوسي في القانون: لا أضرَّ بالعلماء والمتعلمين منه، وتحجير لفضل الله الذي لم يوقَّت بزمان ولا مكان، ويقابلها قول الشاعر الذي صدَّقه الأوائل والأواخر</w:t>
      </w:r>
      <w:r w:rsidRPr="009C241D">
        <w:rPr>
          <w:rFonts w:cs="AlGhadTV"/>
          <w:sz w:val="32"/>
          <w:szCs w:val="32"/>
        </w:rPr>
        <w:t>:</w:t>
      </w:r>
    </w:p>
    <w:p w:rsidR="009C241D" w:rsidRPr="009C241D" w:rsidRDefault="009C241D" w:rsidP="009C241D">
      <w:pPr>
        <w:pStyle w:val="NormalWeb"/>
        <w:bidi/>
        <w:jc w:val="both"/>
        <w:rPr>
          <w:rFonts w:cs="AlGhadTV"/>
          <w:sz w:val="32"/>
          <w:szCs w:val="32"/>
        </w:rPr>
      </w:pPr>
      <w:r w:rsidRPr="009C241D">
        <w:rPr>
          <w:rFonts w:cs="AlGhadTV"/>
          <w:color w:val="800000"/>
          <w:sz w:val="32"/>
          <w:szCs w:val="32"/>
          <w:rtl/>
        </w:rPr>
        <w:t>كم ترَك الأولُ للآخر</w:t>
      </w:r>
      <w:r w:rsidRPr="009C241D">
        <w:rPr>
          <w:rFonts w:cs="AlGhadTV"/>
          <w:color w:val="800000"/>
          <w:sz w:val="32"/>
          <w:szCs w:val="32"/>
        </w:rPr>
        <w:t>!</w:t>
      </w:r>
    </w:p>
    <w:p w:rsidR="009C241D" w:rsidRPr="009C241D" w:rsidRDefault="009C241D" w:rsidP="009C241D">
      <w:pPr>
        <w:pStyle w:val="NormalWeb"/>
        <w:bidi/>
        <w:jc w:val="both"/>
        <w:rPr>
          <w:rFonts w:cs="AlGhadTV"/>
          <w:sz w:val="32"/>
          <w:szCs w:val="32"/>
        </w:rPr>
      </w:pPr>
      <w:r w:rsidRPr="009C241D">
        <w:rPr>
          <w:rFonts w:cs="AlGhadTV"/>
          <w:color w:val="008080"/>
          <w:sz w:val="32"/>
          <w:szCs w:val="32"/>
          <w:rtl/>
        </w:rPr>
        <w:t>قال زروق في "قواعده" قاعدة</w:t>
      </w:r>
      <w:r w:rsidRPr="009C241D">
        <w:rPr>
          <w:rFonts w:cs="AlGhadTV"/>
          <w:color w:val="008080"/>
          <w:sz w:val="32"/>
          <w:szCs w:val="32"/>
        </w:rPr>
        <w:t xml:space="preserve">: </w:t>
      </w:r>
      <w:r w:rsidRPr="009C241D">
        <w:rPr>
          <w:rFonts w:cs="AlGhadTV"/>
          <w:sz w:val="32"/>
          <w:szCs w:val="32"/>
          <w:rtl/>
        </w:rPr>
        <w:t>إنَّ النظر للأزمنة والأشخاص لا من حيث أصلٌ شرعي - أمرٌ جاهلي؛ حيث قال الكفار</w:t>
      </w:r>
      <w:r w:rsidRPr="009C241D">
        <w:rPr>
          <w:rFonts w:cs="AlGhadTV"/>
          <w:sz w:val="32"/>
          <w:szCs w:val="32"/>
        </w:rPr>
        <w:t xml:space="preserve">: </w:t>
      </w:r>
      <w:r w:rsidRPr="009C241D">
        <w:rPr>
          <w:rFonts w:hint="cs"/>
          <w:sz w:val="32"/>
          <w:szCs w:val="32"/>
          <w:rtl/>
        </w:rPr>
        <w:t>﴿</w:t>
      </w:r>
      <w:r w:rsidRPr="009C241D">
        <w:rPr>
          <w:rFonts w:cs="AlGhadTV"/>
          <w:sz w:val="32"/>
          <w:szCs w:val="32"/>
          <w:rtl/>
        </w:rPr>
        <w:t xml:space="preserve"> </w:t>
      </w:r>
      <w:r w:rsidRPr="009C241D">
        <w:rPr>
          <w:rFonts w:cs="AlGhadTV"/>
          <w:color w:val="008000"/>
          <w:sz w:val="32"/>
          <w:szCs w:val="32"/>
          <w:rtl/>
        </w:rPr>
        <w:t>لَوْلَا نُزِّلَ هَذَا الْقُرْآنُ عَلَى رَجُلٍ مِنَ الْقَرْيَتَيْنِ عَظِيمٍ</w:t>
      </w:r>
      <w:r w:rsidRPr="009C241D">
        <w:rPr>
          <w:rFonts w:cs="AlGhadTV"/>
          <w:sz w:val="32"/>
          <w:szCs w:val="32"/>
          <w:rtl/>
        </w:rPr>
        <w:t xml:space="preserve"> </w:t>
      </w:r>
      <w:r w:rsidRPr="009C241D">
        <w:rPr>
          <w:rFonts w:hint="cs"/>
          <w:sz w:val="32"/>
          <w:szCs w:val="32"/>
          <w:rtl/>
        </w:rPr>
        <w:t>﴾</w:t>
      </w:r>
      <w:r w:rsidRPr="009C241D">
        <w:rPr>
          <w:rFonts w:cs="AlGhadTV"/>
          <w:sz w:val="32"/>
          <w:szCs w:val="32"/>
          <w:rtl/>
        </w:rPr>
        <w:t xml:space="preserve"> </w:t>
      </w:r>
      <w:r w:rsidRPr="009C241D">
        <w:rPr>
          <w:rFonts w:cs="AlGhadTV"/>
          <w:sz w:val="32"/>
          <w:szCs w:val="32"/>
        </w:rPr>
        <w:t>[</w:t>
      </w:r>
      <w:r w:rsidRPr="009C241D">
        <w:rPr>
          <w:rFonts w:cs="AlGhadTV"/>
          <w:sz w:val="32"/>
          <w:szCs w:val="32"/>
          <w:rtl/>
        </w:rPr>
        <w:t>الزخرف: 31]، فرد الله عليهم بقوله</w:t>
      </w:r>
      <w:r w:rsidRPr="009C241D">
        <w:rPr>
          <w:rFonts w:cs="AlGhadTV"/>
          <w:sz w:val="32"/>
          <w:szCs w:val="32"/>
        </w:rPr>
        <w:t xml:space="preserve">: </w:t>
      </w:r>
      <w:r w:rsidRPr="009C241D">
        <w:rPr>
          <w:rFonts w:hint="cs"/>
          <w:sz w:val="32"/>
          <w:szCs w:val="32"/>
          <w:rtl/>
        </w:rPr>
        <w:t>﴿</w:t>
      </w:r>
      <w:r w:rsidRPr="009C241D">
        <w:rPr>
          <w:rFonts w:cs="AlGhadTV"/>
          <w:sz w:val="32"/>
          <w:szCs w:val="32"/>
          <w:rtl/>
        </w:rPr>
        <w:t xml:space="preserve"> </w:t>
      </w:r>
      <w:r w:rsidRPr="009C241D">
        <w:rPr>
          <w:rFonts w:cs="AlGhadTV"/>
          <w:color w:val="008000"/>
          <w:sz w:val="32"/>
          <w:szCs w:val="32"/>
          <w:rtl/>
        </w:rPr>
        <w:t>أَهُمْ يَقْسِمُونَ رَحْمَتَ رَبِّكَ</w:t>
      </w:r>
      <w:r w:rsidRPr="009C241D">
        <w:rPr>
          <w:rFonts w:cs="AlGhadTV"/>
          <w:sz w:val="32"/>
          <w:szCs w:val="32"/>
          <w:rtl/>
        </w:rPr>
        <w:t xml:space="preserve"> </w:t>
      </w:r>
      <w:r w:rsidRPr="009C241D">
        <w:rPr>
          <w:rFonts w:hint="cs"/>
          <w:sz w:val="32"/>
          <w:szCs w:val="32"/>
          <w:rtl/>
        </w:rPr>
        <w:t>﴾</w:t>
      </w:r>
      <w:r w:rsidRPr="009C241D">
        <w:rPr>
          <w:rFonts w:cs="AlGhadTV"/>
          <w:sz w:val="32"/>
          <w:szCs w:val="32"/>
          <w:rtl/>
        </w:rPr>
        <w:t xml:space="preserve"> </w:t>
      </w:r>
      <w:r w:rsidRPr="009C241D">
        <w:rPr>
          <w:rFonts w:cs="AlGhadTV"/>
          <w:sz w:val="32"/>
          <w:szCs w:val="32"/>
        </w:rPr>
        <w:t>[</w:t>
      </w:r>
      <w:r w:rsidRPr="009C241D">
        <w:rPr>
          <w:rFonts w:cs="AlGhadTV"/>
          <w:sz w:val="32"/>
          <w:szCs w:val="32"/>
          <w:rtl/>
        </w:rPr>
        <w:t>الزخرف: 32]؟! وقالوا</w:t>
      </w:r>
      <w:r w:rsidRPr="009C241D">
        <w:rPr>
          <w:rFonts w:cs="AlGhadTV"/>
          <w:sz w:val="32"/>
          <w:szCs w:val="32"/>
        </w:rPr>
        <w:t xml:space="preserve">: </w:t>
      </w:r>
      <w:r w:rsidRPr="009C241D">
        <w:rPr>
          <w:rFonts w:hint="cs"/>
          <w:sz w:val="32"/>
          <w:szCs w:val="32"/>
          <w:rtl/>
        </w:rPr>
        <w:t>﴿</w:t>
      </w:r>
      <w:r w:rsidRPr="009C241D">
        <w:rPr>
          <w:rFonts w:cs="AlGhadTV"/>
          <w:sz w:val="32"/>
          <w:szCs w:val="32"/>
          <w:rtl/>
        </w:rPr>
        <w:t xml:space="preserve"> </w:t>
      </w:r>
      <w:r w:rsidRPr="009C241D">
        <w:rPr>
          <w:rFonts w:cs="AlGhadTV"/>
          <w:color w:val="008000"/>
          <w:sz w:val="32"/>
          <w:szCs w:val="32"/>
          <w:rtl/>
        </w:rPr>
        <w:t>إِنَّا وَجَدْنَا آبَاءَنَا عَلَى أُمَّةٍ وَإِنَّا عَلَى آثَارِهِمْ مُقْتَدُونَ</w:t>
      </w:r>
      <w:r w:rsidRPr="009C241D">
        <w:rPr>
          <w:rFonts w:cs="AlGhadTV"/>
          <w:sz w:val="32"/>
          <w:szCs w:val="32"/>
          <w:rtl/>
        </w:rPr>
        <w:t xml:space="preserve"> </w:t>
      </w:r>
      <w:r w:rsidRPr="009C241D">
        <w:rPr>
          <w:rFonts w:hint="cs"/>
          <w:sz w:val="32"/>
          <w:szCs w:val="32"/>
          <w:rtl/>
        </w:rPr>
        <w:t>﴾</w:t>
      </w:r>
      <w:r w:rsidRPr="009C241D">
        <w:rPr>
          <w:rFonts w:cs="AlGhadTV"/>
          <w:sz w:val="32"/>
          <w:szCs w:val="32"/>
          <w:rtl/>
        </w:rPr>
        <w:t xml:space="preserve"> </w:t>
      </w:r>
      <w:r w:rsidRPr="009C241D">
        <w:rPr>
          <w:rFonts w:cs="AlGhadTV"/>
          <w:sz w:val="32"/>
          <w:szCs w:val="32"/>
        </w:rPr>
        <w:t>[</w:t>
      </w:r>
      <w:r w:rsidRPr="009C241D">
        <w:rPr>
          <w:rFonts w:cs="AlGhadTV"/>
          <w:sz w:val="32"/>
          <w:szCs w:val="32"/>
          <w:rtl/>
        </w:rPr>
        <w:t>الزخرف: 23]، فرد الله عليهم بقوله</w:t>
      </w:r>
      <w:r w:rsidRPr="009C241D">
        <w:rPr>
          <w:rFonts w:cs="AlGhadTV"/>
          <w:sz w:val="32"/>
          <w:szCs w:val="32"/>
        </w:rPr>
        <w:t xml:space="preserve">: </w:t>
      </w:r>
      <w:r w:rsidRPr="009C241D">
        <w:rPr>
          <w:rFonts w:hint="cs"/>
          <w:sz w:val="32"/>
          <w:szCs w:val="32"/>
          <w:rtl/>
        </w:rPr>
        <w:t>﴿</w:t>
      </w:r>
      <w:r w:rsidRPr="009C241D">
        <w:rPr>
          <w:rFonts w:cs="AlGhadTV"/>
          <w:sz w:val="32"/>
          <w:szCs w:val="32"/>
          <w:rtl/>
        </w:rPr>
        <w:t xml:space="preserve"> </w:t>
      </w:r>
      <w:r w:rsidRPr="009C241D">
        <w:rPr>
          <w:rFonts w:cs="AlGhadTV"/>
          <w:color w:val="008000"/>
          <w:sz w:val="32"/>
          <w:szCs w:val="32"/>
          <w:rtl/>
        </w:rPr>
        <w:t>قَالَ أَوَلَوْ جِئْتُكُمْ بِأَهْدَى مِمَّا وَجَدْتُمْ عَلَيْهِ آبَاءَكُمْ</w:t>
      </w:r>
      <w:r w:rsidRPr="009C241D">
        <w:rPr>
          <w:rFonts w:cs="AlGhadTV"/>
          <w:sz w:val="32"/>
          <w:szCs w:val="32"/>
          <w:rtl/>
        </w:rPr>
        <w:t xml:space="preserve"> </w:t>
      </w:r>
      <w:r w:rsidRPr="009C241D">
        <w:rPr>
          <w:rFonts w:hint="cs"/>
          <w:sz w:val="32"/>
          <w:szCs w:val="32"/>
          <w:rtl/>
        </w:rPr>
        <w:t>﴾</w:t>
      </w:r>
      <w:r w:rsidRPr="009C241D">
        <w:rPr>
          <w:rFonts w:cs="AlGhadTV"/>
          <w:sz w:val="32"/>
          <w:szCs w:val="32"/>
          <w:rtl/>
        </w:rPr>
        <w:t xml:space="preserve"> </w:t>
      </w:r>
      <w:r w:rsidRPr="009C241D">
        <w:rPr>
          <w:rFonts w:cs="AlGhadTV"/>
          <w:sz w:val="32"/>
          <w:szCs w:val="32"/>
        </w:rPr>
        <w:t>[</w:t>
      </w:r>
      <w:r w:rsidRPr="009C241D">
        <w:rPr>
          <w:rFonts w:cs="AlGhadTV"/>
          <w:sz w:val="32"/>
          <w:szCs w:val="32"/>
          <w:rtl/>
        </w:rPr>
        <w:t>الزخرف: 24]، فلزم النظر لعمومِ فضل الله، من غير مبالاة بزمن ولا شخص، إلا من حيث ما خصَّه الله به... إلى آخر كلامه</w:t>
      </w:r>
      <w:r w:rsidRPr="009C241D">
        <w:rPr>
          <w:rFonts w:cs="AlGhadTV"/>
          <w:sz w:val="32"/>
          <w:szCs w:val="32"/>
        </w:rPr>
        <w:t>.</w:t>
      </w:r>
    </w:p>
    <w:p w:rsidR="009C241D" w:rsidRPr="009C241D" w:rsidRDefault="009C241D" w:rsidP="009C241D">
      <w:pPr>
        <w:pStyle w:val="NormalWeb"/>
        <w:bidi/>
        <w:jc w:val="both"/>
        <w:rPr>
          <w:rFonts w:cs="AlGhadTV"/>
          <w:sz w:val="32"/>
          <w:szCs w:val="32"/>
        </w:rPr>
      </w:pPr>
      <w:r w:rsidRPr="009C241D">
        <w:rPr>
          <w:rFonts w:cs="AlGhadTV"/>
          <w:sz w:val="32"/>
          <w:szCs w:val="32"/>
        </w:rPr>
        <w:t> </w:t>
      </w:r>
    </w:p>
    <w:p w:rsidR="009C241D" w:rsidRPr="009C241D" w:rsidRDefault="009C241D" w:rsidP="009C241D">
      <w:pPr>
        <w:pStyle w:val="NormalWeb"/>
        <w:bidi/>
        <w:jc w:val="both"/>
        <w:rPr>
          <w:rFonts w:cs="AlGhadTV"/>
          <w:sz w:val="32"/>
          <w:szCs w:val="32"/>
        </w:rPr>
      </w:pPr>
      <w:r w:rsidRPr="009C241D">
        <w:rPr>
          <w:rFonts w:cs="AlGhadTV"/>
          <w:sz w:val="32"/>
          <w:szCs w:val="32"/>
          <w:rtl/>
        </w:rPr>
        <w:t>وقال أيضًا: إذ حُقِّق أصل العلم، وعُرفت موادُّه، وجرَت فروعه، ولاحَت أصوله، كان الفَهمُ مبذولاً بين أهله، فليس المتقدم فيه بأولى من المتأخر، وإن كان له فضيلةُ السَّبق، فالعلم حاكم، ونظر المتأخرين أتمُّ؛ لأنه زائدٌ على المتقدم، والفتح من الله مأمولٌ لكل أحد</w:t>
      </w:r>
      <w:r w:rsidRPr="009C241D">
        <w:rPr>
          <w:rFonts w:cs="AlGhadTV"/>
          <w:sz w:val="32"/>
          <w:szCs w:val="32"/>
        </w:rPr>
        <w:t>.</w:t>
      </w:r>
    </w:p>
    <w:p w:rsidR="009C241D" w:rsidRPr="009C241D" w:rsidRDefault="009C241D" w:rsidP="009C241D">
      <w:pPr>
        <w:pStyle w:val="NormalWeb"/>
        <w:bidi/>
        <w:jc w:val="both"/>
        <w:rPr>
          <w:rFonts w:cs="AlGhadTV"/>
          <w:sz w:val="32"/>
          <w:szCs w:val="32"/>
        </w:rPr>
      </w:pPr>
      <w:r w:rsidRPr="009C241D">
        <w:rPr>
          <w:rFonts w:cs="AlGhadTV"/>
          <w:sz w:val="32"/>
          <w:szCs w:val="32"/>
        </w:rPr>
        <w:t> </w:t>
      </w:r>
    </w:p>
    <w:p w:rsidR="009C241D" w:rsidRPr="009C241D" w:rsidRDefault="009C241D" w:rsidP="009C241D">
      <w:pPr>
        <w:pStyle w:val="NormalWeb"/>
        <w:bidi/>
        <w:jc w:val="both"/>
        <w:rPr>
          <w:rFonts w:cs="AlGhadTV"/>
          <w:sz w:val="32"/>
          <w:szCs w:val="32"/>
        </w:rPr>
      </w:pPr>
      <w:r w:rsidRPr="009C241D">
        <w:rPr>
          <w:rFonts w:cs="AlGhadTV"/>
          <w:sz w:val="32"/>
          <w:szCs w:val="32"/>
          <w:rtl/>
        </w:rPr>
        <w:t>ولا يعني هذا أن يخالف المتأخِّرُ الإجماع، أو يتكلم في العلم بالهوى والظنون والأوهام؛ فإن هذا ضلال مبين، وجهلٌ عظيم؛ قال الله تعالى</w:t>
      </w:r>
      <w:r w:rsidRPr="009C241D">
        <w:rPr>
          <w:rFonts w:cs="AlGhadTV"/>
          <w:sz w:val="32"/>
          <w:szCs w:val="32"/>
        </w:rPr>
        <w:t xml:space="preserve">: </w:t>
      </w:r>
      <w:r w:rsidRPr="009C241D">
        <w:rPr>
          <w:rFonts w:hint="cs"/>
          <w:sz w:val="32"/>
          <w:szCs w:val="32"/>
          <w:rtl/>
        </w:rPr>
        <w:t>﴿</w:t>
      </w:r>
      <w:r w:rsidRPr="009C241D">
        <w:rPr>
          <w:rFonts w:cs="AlGhadTV"/>
          <w:sz w:val="32"/>
          <w:szCs w:val="32"/>
          <w:rtl/>
        </w:rPr>
        <w:t xml:space="preserve"> </w:t>
      </w:r>
      <w:r w:rsidRPr="009C241D">
        <w:rPr>
          <w:rFonts w:cs="AlGhadTV"/>
          <w:color w:val="008000"/>
          <w:sz w:val="32"/>
          <w:szCs w:val="32"/>
          <w:rtl/>
        </w:rPr>
        <w:t>وَمَنْ يُشَاقِقِ الرَّسُولَ مِنْ بَعْدِ مَا تَبَيَّنَ لَهُ الْهُدَى وَيَتَّبِعْ غَيْرَ سَبِيلِ الْمُؤْمِنِينَ نُوَلِّهِ مَا تَوَلَّى وَنُصْلِهِ جَهَنَّمَ وَسَاءَتْ مَصِيرًا</w:t>
      </w:r>
      <w:r w:rsidRPr="009C241D">
        <w:rPr>
          <w:rFonts w:cs="AlGhadTV"/>
          <w:sz w:val="32"/>
          <w:szCs w:val="32"/>
          <w:rtl/>
        </w:rPr>
        <w:t xml:space="preserve"> </w:t>
      </w:r>
      <w:r w:rsidRPr="009C241D">
        <w:rPr>
          <w:rFonts w:hint="cs"/>
          <w:sz w:val="32"/>
          <w:szCs w:val="32"/>
          <w:rtl/>
        </w:rPr>
        <w:t>﴾</w:t>
      </w:r>
      <w:r w:rsidRPr="009C241D">
        <w:rPr>
          <w:rFonts w:cs="AlGhadTV"/>
          <w:sz w:val="32"/>
          <w:szCs w:val="32"/>
          <w:rtl/>
        </w:rPr>
        <w:t xml:space="preserve"> </w:t>
      </w:r>
      <w:r w:rsidRPr="009C241D">
        <w:rPr>
          <w:rFonts w:cs="AlGhadTV"/>
          <w:sz w:val="32"/>
          <w:szCs w:val="32"/>
        </w:rPr>
        <w:t>[</w:t>
      </w:r>
      <w:r w:rsidRPr="009C241D">
        <w:rPr>
          <w:rFonts w:cs="AlGhadTV"/>
          <w:sz w:val="32"/>
          <w:szCs w:val="32"/>
          <w:rtl/>
        </w:rPr>
        <w:t>النساء: 115]، وإنما المراد أن المتأخِّر قد يَفتح الله عليه بأشياءَ من العلم فاتت كثيرًا من المتقدمين، فيستنبط من الكتاب والسنة الصحيحةِ ما لم يَستنبطه مَن قبله، أو يظهر له دليلٌ فات الاستدلالُ به مَن قبله، أو يظهر له ضعفُ قولٍ راج على كثير ممن قبله، ونحو ذلك مما لا يخالف النصوص ولا الإجماعَ الصحيح</w:t>
      </w:r>
      <w:r w:rsidRPr="009C241D">
        <w:rPr>
          <w:rFonts w:cs="AlGhadTV"/>
          <w:sz w:val="32"/>
          <w:szCs w:val="32"/>
        </w:rPr>
        <w:t>.</w:t>
      </w:r>
    </w:p>
    <w:p w:rsidR="009C241D" w:rsidRPr="009C241D" w:rsidRDefault="009C241D" w:rsidP="009C241D">
      <w:pPr>
        <w:pStyle w:val="NormalWeb"/>
        <w:bidi/>
        <w:jc w:val="both"/>
        <w:rPr>
          <w:rFonts w:cs="AlGhadTV"/>
          <w:sz w:val="32"/>
          <w:szCs w:val="32"/>
        </w:rPr>
      </w:pPr>
      <w:r w:rsidRPr="009C241D">
        <w:rPr>
          <w:rFonts w:cs="AlGhadTV"/>
          <w:sz w:val="32"/>
          <w:szCs w:val="32"/>
        </w:rPr>
        <w:t> </w:t>
      </w:r>
    </w:p>
    <w:p w:rsidR="009C241D" w:rsidRPr="009C241D" w:rsidRDefault="009C241D" w:rsidP="009C241D">
      <w:pPr>
        <w:pStyle w:val="NormalWeb"/>
        <w:bidi/>
        <w:jc w:val="both"/>
        <w:rPr>
          <w:rFonts w:cs="AlGhadTV"/>
          <w:sz w:val="32"/>
          <w:szCs w:val="32"/>
        </w:rPr>
      </w:pPr>
      <w:r w:rsidRPr="009C241D">
        <w:rPr>
          <w:rFonts w:cs="AlGhadTV"/>
          <w:sz w:val="32"/>
          <w:szCs w:val="32"/>
          <w:rtl/>
        </w:rPr>
        <w:t>قال أبو منصور الثعالبي في كتابه</w:t>
      </w:r>
      <w:r w:rsidRPr="009C241D">
        <w:rPr>
          <w:rFonts w:cs="AlGhadTV"/>
          <w:sz w:val="32"/>
          <w:szCs w:val="32"/>
        </w:rPr>
        <w:t xml:space="preserve"> "</w:t>
      </w:r>
      <w:r w:rsidRPr="009C241D">
        <w:rPr>
          <w:rFonts w:cs="AlGhadTV"/>
          <w:color w:val="000080"/>
          <w:sz w:val="32"/>
          <w:szCs w:val="32"/>
          <w:rtl/>
        </w:rPr>
        <w:t>يتيمة الدهر</w:t>
      </w:r>
      <w:r w:rsidRPr="009C241D">
        <w:rPr>
          <w:rFonts w:cs="AlGhadTV"/>
          <w:sz w:val="32"/>
          <w:szCs w:val="32"/>
        </w:rPr>
        <w:t xml:space="preserve">" (3/ 464): </w:t>
      </w:r>
      <w:r w:rsidRPr="009C241D">
        <w:rPr>
          <w:rFonts w:cs="AlGhadTV"/>
          <w:sz w:val="32"/>
          <w:szCs w:val="32"/>
          <w:rtl/>
        </w:rPr>
        <w:t>ومن ذا حظر على المتأخر مضادَّةَ المتقدم؟! ولِمَه تأخذ بقول من قال: ما ترك الأول للآخر شيئًا، وتدع قول الآخر: كم ترك الأول للآخر؟! وهل الدنيا إلا أزمانٌ، ولكل زمان منها رجال؟! وهل العلوم بعد الأصول المحفوظةِ إلا خطراتُ الأوهام، ونتائج العقول؟! ولمه لا يَنظر الآخر مثل ما نظر الأول؛ حتى يؤلِّف مثل تأليفه، ويجمع مثل جمعه، ويرى في كل ذلك مثل رأيه؟! وما تقول لفقهاء زماننا إذا نزلَت بهم من نوادر الأحكام نازلةٌ لم تخطر على بال مَن كان قبلهم؟! أوَما علمتَ أن لكل قلب خاطرًا، ولكل خاطر نتيجة؟! انتهى مختصرًا</w:t>
      </w:r>
      <w:r w:rsidRPr="009C241D">
        <w:rPr>
          <w:rFonts w:cs="AlGhadTV"/>
          <w:sz w:val="32"/>
          <w:szCs w:val="32"/>
        </w:rPr>
        <w:t>.</w:t>
      </w:r>
    </w:p>
    <w:p w:rsidR="009C241D" w:rsidRPr="009C241D" w:rsidRDefault="009C241D" w:rsidP="009C241D">
      <w:pPr>
        <w:pStyle w:val="NormalWeb"/>
        <w:bidi/>
        <w:jc w:val="both"/>
        <w:rPr>
          <w:rFonts w:cs="AlGhadTV"/>
          <w:sz w:val="32"/>
          <w:szCs w:val="32"/>
        </w:rPr>
      </w:pPr>
      <w:r w:rsidRPr="009C241D">
        <w:rPr>
          <w:rFonts w:cs="AlGhadTV"/>
          <w:sz w:val="32"/>
          <w:szCs w:val="32"/>
        </w:rPr>
        <w:t> </w:t>
      </w:r>
    </w:p>
    <w:p w:rsidR="009C241D" w:rsidRPr="009C241D" w:rsidRDefault="009C241D" w:rsidP="009C241D">
      <w:pPr>
        <w:pStyle w:val="NormalWeb"/>
        <w:bidi/>
        <w:jc w:val="both"/>
        <w:rPr>
          <w:rFonts w:cs="AlGhadTV"/>
          <w:sz w:val="32"/>
          <w:szCs w:val="32"/>
        </w:rPr>
      </w:pPr>
      <w:r w:rsidRPr="009C241D">
        <w:rPr>
          <w:rFonts w:cs="AlGhadTV"/>
          <w:sz w:val="32"/>
          <w:szCs w:val="32"/>
          <w:rtl/>
        </w:rPr>
        <w:t>وقال الشيخ بكر أبو زيد في كتابه</w:t>
      </w:r>
      <w:r w:rsidRPr="009C241D">
        <w:rPr>
          <w:rFonts w:cs="AlGhadTV"/>
          <w:sz w:val="32"/>
          <w:szCs w:val="32"/>
        </w:rPr>
        <w:t xml:space="preserve"> "</w:t>
      </w:r>
      <w:r w:rsidRPr="009C241D">
        <w:rPr>
          <w:rFonts w:cs="AlGhadTV"/>
          <w:color w:val="000080"/>
          <w:sz w:val="32"/>
          <w:szCs w:val="32"/>
          <w:rtl/>
        </w:rPr>
        <w:t>حِلية طالب العلم</w:t>
      </w:r>
      <w:r w:rsidRPr="009C241D">
        <w:rPr>
          <w:rFonts w:cs="AlGhadTV"/>
          <w:sz w:val="32"/>
          <w:szCs w:val="32"/>
        </w:rPr>
        <w:t>" (</w:t>
      </w:r>
      <w:r w:rsidRPr="009C241D">
        <w:rPr>
          <w:rFonts w:cs="AlGhadTV"/>
          <w:sz w:val="32"/>
          <w:szCs w:val="32"/>
          <w:rtl/>
        </w:rPr>
        <w:t>ص: 174): احذر غلطَ القائل: ما ترك الأول للآخر، وصوابه: كم ترك الأول للآخر! فعليك بالاستكثار من ميراث النبي صلى الله عليه وسلم، وابذل الوُسع في الطلب والتحصيلِ والتدقيق، ومهما بلغتَ في العلم، فتذكَّر</w:t>
      </w:r>
      <w:r w:rsidRPr="009C241D">
        <w:rPr>
          <w:rFonts w:cs="AlGhadTV"/>
          <w:sz w:val="32"/>
          <w:szCs w:val="32"/>
        </w:rPr>
        <w:t>: "</w:t>
      </w:r>
      <w:r w:rsidRPr="009C241D">
        <w:rPr>
          <w:rFonts w:cs="AlGhadTV"/>
          <w:color w:val="000080"/>
          <w:sz w:val="32"/>
          <w:szCs w:val="32"/>
          <w:rtl/>
        </w:rPr>
        <w:t>كم ترك الأول للآخر</w:t>
      </w:r>
      <w:r w:rsidRPr="009C241D">
        <w:rPr>
          <w:rFonts w:cs="AlGhadTV"/>
          <w:sz w:val="32"/>
          <w:szCs w:val="32"/>
        </w:rPr>
        <w:t>"!</w:t>
      </w:r>
    </w:p>
    <w:p w:rsidR="00CF1BC1" w:rsidRPr="009C241D" w:rsidRDefault="00CF1BC1" w:rsidP="009C241D">
      <w:pPr>
        <w:rPr>
          <w:rFonts w:cs="AlGhadTV"/>
          <w:sz w:val="32"/>
          <w:szCs w:val="32"/>
        </w:rPr>
      </w:pPr>
    </w:p>
    <w:sectPr w:rsidR="00CF1BC1" w:rsidRPr="009C241D"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F6412"/>
    <w:rsid w:val="0021611A"/>
    <w:rsid w:val="0025091E"/>
    <w:rsid w:val="002643E4"/>
    <w:rsid w:val="002B36DF"/>
    <w:rsid w:val="004B1EFD"/>
    <w:rsid w:val="0065058C"/>
    <w:rsid w:val="006E7499"/>
    <w:rsid w:val="007C2769"/>
    <w:rsid w:val="00801F7A"/>
    <w:rsid w:val="00871ABE"/>
    <w:rsid w:val="008B65DA"/>
    <w:rsid w:val="00917529"/>
    <w:rsid w:val="00960FFC"/>
    <w:rsid w:val="009C241D"/>
    <w:rsid w:val="00A962A9"/>
    <w:rsid w:val="00B03E79"/>
    <w:rsid w:val="00B06F78"/>
    <w:rsid w:val="00CA4DF1"/>
    <w:rsid w:val="00CF1BC1"/>
    <w:rsid w:val="00E03696"/>
    <w:rsid w:val="00E052E8"/>
    <w:rsid w:val="00ED72A9"/>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web/muslim/0/4629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4730</Characters>
  <Application>Microsoft Office Word</Application>
  <DocSecurity>0</DocSecurity>
  <Lines>102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2015-04-11T09:45:00Z</cp:lastPrinted>
  <dcterms:created xsi:type="dcterms:W3CDTF">2015-04-11T09:54:00Z</dcterms:created>
  <dcterms:modified xsi:type="dcterms:W3CDTF">2015-04-11T09:54:00Z</dcterms:modified>
</cp:coreProperties>
</file>